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材料学院</w:t>
      </w:r>
      <w:r>
        <w:rPr>
          <w:rFonts w:hint="eastAsia" w:ascii="方正小标宋简体" w:eastAsia="方正小标宋简体"/>
          <w:b/>
          <w:sz w:val="36"/>
          <w:szCs w:val="36"/>
        </w:rPr>
        <w:t>201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36"/>
          <w:szCs w:val="36"/>
        </w:rPr>
        <w:t>—201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b/>
          <w:sz w:val="36"/>
          <w:szCs w:val="36"/>
        </w:rPr>
        <w:t>学年辅导员考评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拟定格次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一、优秀格次（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人）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王昭龙 赵世芳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良好</w:t>
      </w:r>
      <w:r>
        <w:rPr>
          <w:rFonts w:hint="eastAsia" w:ascii="黑体" w:eastAsia="黑体"/>
          <w:sz w:val="32"/>
          <w:szCs w:val="32"/>
        </w:rPr>
        <w:t>格次（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人）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崔  敏 苗  鑫 张赛赛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eastAsia="zh-CN"/>
        </w:rPr>
        <w:t>合格</w:t>
      </w:r>
      <w:r>
        <w:rPr>
          <w:rFonts w:hint="eastAsia" w:ascii="黑体" w:eastAsia="黑体"/>
          <w:sz w:val="32"/>
          <w:szCs w:val="32"/>
        </w:rPr>
        <w:t>格次（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人）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韦玉潇 朱伶俐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814A"/>
    <w:multiLevelType w:val="singleLevel"/>
    <w:tmpl w:val="593E814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65F13"/>
    <w:rsid w:val="2C565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2017-06-12T13:21:00Z</dcterms:created>
  <dc:creator>Administrator</dc:creator>
  <cp:lastModifiedBy>Administrator</cp:lastModifiedBy>
  <dcterms:modified xsi:type="dcterms:W3CDTF">2017-06-12T13:21:55Z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